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0ED48" w14:textId="77777777" w:rsidR="00377B4F" w:rsidRPr="0087327D" w:rsidRDefault="00377B4F" w:rsidP="003F6E14">
      <w:pPr>
        <w:rPr>
          <w:rFonts w:cs="Arial"/>
          <w:lang w:val="de-DE"/>
        </w:rPr>
      </w:pPr>
    </w:p>
    <w:p w14:paraId="405BD1E7" w14:textId="77777777" w:rsidR="006021F3" w:rsidRPr="0087327D" w:rsidRDefault="006021F3" w:rsidP="003F6E14">
      <w:pPr>
        <w:rPr>
          <w:rFonts w:cs="Arial"/>
          <w:lang w:val="de-DE"/>
        </w:rPr>
      </w:pPr>
    </w:p>
    <w:p w14:paraId="1D905061" w14:textId="77777777" w:rsidR="006021F3" w:rsidRPr="0087327D" w:rsidRDefault="006021F3" w:rsidP="003F6E14">
      <w:pPr>
        <w:rPr>
          <w:rFonts w:cs="Arial"/>
          <w:lang w:val="de-DE"/>
        </w:rPr>
        <w:sectPr w:rsidR="006021F3" w:rsidRPr="0087327D"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87327D" w:rsidRDefault="002937C4" w:rsidP="003F6E14">
      <w:pPr>
        <w:pStyle w:val="berschrift1"/>
        <w:spacing w:before="0" w:after="0"/>
      </w:pPr>
      <w:r w:rsidRPr="0087327D">
        <w:t>COMMUNIQUÉ DE PRESSE</w:t>
      </w:r>
    </w:p>
    <w:p w14:paraId="728460EE" w14:textId="77777777" w:rsidR="00A206DD" w:rsidRPr="00EA2748" w:rsidRDefault="00A206DD" w:rsidP="003F6E14">
      <w:pPr>
        <w:rPr>
          <w:rFonts w:cs="Arial"/>
          <w:szCs w:val="20"/>
        </w:rPr>
      </w:pPr>
    </w:p>
    <w:p w14:paraId="5B878C3C" w14:textId="77777777" w:rsidR="003F6E14" w:rsidRPr="0087327D" w:rsidRDefault="003F6E14" w:rsidP="003F6E14">
      <w:pPr>
        <w:pStyle w:val="Titel"/>
        <w:pBdr>
          <w:bottom w:val="none" w:sz="0" w:space="0" w:color="auto"/>
        </w:pBdr>
        <w:spacing w:after="0"/>
        <w:rPr>
          <w:rFonts w:ascii="Arial" w:hAnsi="Arial"/>
          <w:b/>
          <w:color w:val="000000"/>
          <w:sz w:val="28"/>
        </w:rPr>
      </w:pPr>
    </w:p>
    <w:p w14:paraId="7A1BCAB6" w14:textId="77777777" w:rsidR="00AA062B" w:rsidRPr="0087327D" w:rsidRDefault="00AA062B" w:rsidP="00AA062B">
      <w:pPr>
        <w:rPr>
          <w:b/>
        </w:rPr>
      </w:pPr>
      <w:r w:rsidRPr="0087327D">
        <w:rPr>
          <w:b/>
        </w:rPr>
        <w:t>Élection au sein de l’European Welding Association (association européenne du soudage, ou EWA en abrégé) :</w:t>
      </w:r>
    </w:p>
    <w:p w14:paraId="173C9E0F" w14:textId="233C0B5E" w:rsidR="00AE2683" w:rsidRPr="0087327D" w:rsidRDefault="00AA062B" w:rsidP="003F6E14">
      <w:pPr>
        <w:pStyle w:val="Titel"/>
        <w:pBdr>
          <w:bottom w:val="none" w:sz="0" w:space="0" w:color="auto"/>
        </w:pBdr>
        <w:spacing w:after="0"/>
        <w:rPr>
          <w:rFonts w:ascii="Arial" w:hAnsi="Arial" w:cs="Arial"/>
          <w:b/>
          <w:color w:val="000000"/>
          <w:sz w:val="28"/>
          <w:szCs w:val="22"/>
        </w:rPr>
      </w:pPr>
      <w:r w:rsidRPr="0087327D">
        <w:rPr>
          <w:rFonts w:ascii="Arial" w:hAnsi="Arial"/>
          <w:b/>
          <w:color w:val="000000"/>
          <w:sz w:val="28"/>
        </w:rPr>
        <w:t xml:space="preserve">Harald Scherleitner devient le nouveau vice-président </w:t>
      </w:r>
    </w:p>
    <w:p w14:paraId="0B885555" w14:textId="77777777" w:rsidR="00AE2683" w:rsidRPr="00EA2748" w:rsidRDefault="00AE2683" w:rsidP="003F6E14">
      <w:pPr>
        <w:rPr>
          <w:rFonts w:cs="Arial"/>
          <w:b/>
          <w:szCs w:val="20"/>
        </w:rPr>
      </w:pPr>
    </w:p>
    <w:p w14:paraId="083E53FB" w14:textId="77777777" w:rsidR="00AE2683" w:rsidRPr="00EA2748" w:rsidRDefault="00AE2683" w:rsidP="003F6E14">
      <w:pPr>
        <w:rPr>
          <w:rFonts w:cs="Arial"/>
          <w:b/>
          <w:szCs w:val="20"/>
        </w:rPr>
      </w:pPr>
    </w:p>
    <w:p w14:paraId="5A287D34" w14:textId="3AF70BFF" w:rsidR="00AA062B" w:rsidRPr="0087327D" w:rsidRDefault="00660DFE" w:rsidP="003F6E14">
      <w:pPr>
        <w:rPr>
          <w:rFonts w:cs="Arial"/>
          <w:b/>
          <w:szCs w:val="20"/>
        </w:rPr>
      </w:pPr>
      <w:r w:rsidRPr="0087327D">
        <w:rPr>
          <w:b/>
        </w:rPr>
        <w:t xml:space="preserve">Fin octobre, Harald Scherleitner, directeur général Ventes &amp; Marketing de la Business Unit Perfect Welding chez Fronius, a été élu vice-président par les membres de l’European Welding Association (EWA). M. Scherleitner jouera ainsi un rôle décisif dans l’organisation-cadre de l’industrie européenne des technologies de soudage jusqu’en 2022. </w:t>
      </w:r>
    </w:p>
    <w:p w14:paraId="7463E179" w14:textId="77777777" w:rsidR="00AE2683" w:rsidRPr="00EA2748" w:rsidRDefault="00AE2683" w:rsidP="003F6E14">
      <w:pPr>
        <w:rPr>
          <w:rFonts w:cs="Arial"/>
          <w:szCs w:val="20"/>
        </w:rPr>
      </w:pPr>
    </w:p>
    <w:p w14:paraId="3293FDF2" w14:textId="77777777" w:rsidR="00660DFE" w:rsidRPr="00EA2748" w:rsidRDefault="00660DFE" w:rsidP="003F6E14">
      <w:pPr>
        <w:autoSpaceDE w:val="0"/>
        <w:autoSpaceDN w:val="0"/>
        <w:adjustRightInd w:val="0"/>
        <w:rPr>
          <w:rFonts w:cs="Arial"/>
          <w:szCs w:val="20"/>
        </w:rPr>
      </w:pPr>
    </w:p>
    <w:p w14:paraId="0FA14021" w14:textId="5F747607" w:rsidR="009472FA" w:rsidRPr="0087327D" w:rsidRDefault="00F04F5B" w:rsidP="003F6E14">
      <w:pPr>
        <w:autoSpaceDE w:val="0"/>
        <w:autoSpaceDN w:val="0"/>
        <w:adjustRightInd w:val="0"/>
        <w:rPr>
          <w:rFonts w:cs="Arial"/>
          <w:szCs w:val="20"/>
        </w:rPr>
      </w:pPr>
      <w:r w:rsidRPr="0087327D">
        <w:t>« L’EWA joue un rôle majeur dans le développement de la technologie du soudage en Europe et dans le monde. Il est donc d’autant plus gratifiant que je puisse maintenant apporter ma contribution en tant que vice-président », explique M. Scherleitner. Le sujet de la durabilité lui tient particulièrement à cœur : « Ce que nous entendons par “technologies de soudage tournées vers l’avenir” ce sont, des installations de soudage économes en énergie, durables, réparables et adaptables, ainsi que des équipements qui respectent à la fois l’environnement et la santé des soudeurs de façon optimale. La numérisation nous offre toujours plus d’opportunités de s’assurer un avenir durable. C’est maintenant à nous de démontrer que ces possibilités existent et de faire en sorte qu’elles s’intègrent réellement dans la vie quotidienne des entreprises productrices. »</w:t>
      </w:r>
    </w:p>
    <w:p w14:paraId="244783C9" w14:textId="77777777" w:rsidR="00B06312" w:rsidRPr="00173D9D" w:rsidRDefault="00B06312" w:rsidP="003F6E14">
      <w:pPr>
        <w:autoSpaceDE w:val="0"/>
        <w:autoSpaceDN w:val="0"/>
        <w:adjustRightInd w:val="0"/>
        <w:rPr>
          <w:rFonts w:cs="Arial"/>
          <w:szCs w:val="20"/>
        </w:rPr>
      </w:pPr>
    </w:p>
    <w:p w14:paraId="3825EF48" w14:textId="74F5899C" w:rsidR="008B7954" w:rsidRPr="0087327D" w:rsidRDefault="00743A3F" w:rsidP="008B7954">
      <w:pPr>
        <w:autoSpaceDE w:val="0"/>
        <w:autoSpaceDN w:val="0"/>
        <w:adjustRightInd w:val="0"/>
        <w:rPr>
          <w:rFonts w:eastAsia="Times New Roman" w:cs="Arial"/>
          <w:szCs w:val="20"/>
        </w:rPr>
      </w:pPr>
      <w:r w:rsidRPr="0087327D">
        <w:t>Harald Scherleitner a débuté sa carrière chez Fronius en 1994. Au départ, il a travaillé comme directeur régional des ventes dans le secteur des technologies de soudage avant de prendre la direction de la Business Unit Perfect Charging. En 2016, M. Scherleitner est retourné travailler pour la Business Unit Perfect Welding en tant que directeur Ventes &amp; Marketing.</w:t>
      </w:r>
    </w:p>
    <w:p w14:paraId="225966F6" w14:textId="77777777" w:rsidR="008B7954" w:rsidRPr="00EA2748" w:rsidRDefault="008B7954" w:rsidP="008B7954">
      <w:pPr>
        <w:autoSpaceDE w:val="0"/>
        <w:autoSpaceDN w:val="0"/>
        <w:adjustRightInd w:val="0"/>
        <w:rPr>
          <w:rFonts w:eastAsia="Times New Roman" w:cs="Arial"/>
          <w:szCs w:val="20"/>
        </w:rPr>
      </w:pPr>
    </w:p>
    <w:p w14:paraId="5ACFC1FC" w14:textId="789C4D4A" w:rsidR="008B7954" w:rsidRPr="0087327D" w:rsidRDefault="008B7954" w:rsidP="008B7954">
      <w:pPr>
        <w:autoSpaceDE w:val="0"/>
        <w:autoSpaceDN w:val="0"/>
        <w:adjustRightInd w:val="0"/>
        <w:rPr>
          <w:rFonts w:eastAsia="Times New Roman" w:cs="Arial"/>
          <w:b/>
          <w:szCs w:val="20"/>
        </w:rPr>
      </w:pPr>
      <w:r w:rsidRPr="0087327D">
        <w:rPr>
          <w:b/>
        </w:rPr>
        <w:t>Association pour la promotion de la technologie européenne du soudage</w:t>
      </w:r>
    </w:p>
    <w:p w14:paraId="6F51B97C" w14:textId="77777777" w:rsidR="008B7954" w:rsidRPr="00EA2748" w:rsidRDefault="008B7954" w:rsidP="008B7954">
      <w:pPr>
        <w:autoSpaceDE w:val="0"/>
        <w:autoSpaceDN w:val="0"/>
        <w:adjustRightInd w:val="0"/>
        <w:rPr>
          <w:rFonts w:eastAsia="Times New Roman" w:cs="Arial"/>
          <w:szCs w:val="20"/>
        </w:rPr>
      </w:pPr>
    </w:p>
    <w:p w14:paraId="2D45BB31" w14:textId="1FD19FFF" w:rsidR="00AE2683" w:rsidRPr="0087327D" w:rsidRDefault="009472FA" w:rsidP="003F6E14">
      <w:pPr>
        <w:autoSpaceDE w:val="0"/>
        <w:autoSpaceDN w:val="0"/>
        <w:adjustRightInd w:val="0"/>
        <w:rPr>
          <w:rFonts w:cs="Arial"/>
          <w:szCs w:val="20"/>
        </w:rPr>
      </w:pPr>
      <w:r w:rsidRPr="0087327D">
        <w:t>L’European Welding Association, dont le siège est à Paris, a été fondée en 1987. L’association industrielle regroupe les fabricants d’installations de soudage, les producteurs de consommables ainsi que leurs associations de toute l’Europe, et assure la promotion de l’industrie du soudage. Les comités techniques de l’EWA participent, entre autres, à la définition des normes et des directives européennes pertinentes.</w:t>
      </w:r>
    </w:p>
    <w:p w14:paraId="672B0510" w14:textId="65B78DB9" w:rsidR="00D24014" w:rsidRPr="00173D9D" w:rsidRDefault="00D24014" w:rsidP="003F6E14">
      <w:pPr>
        <w:autoSpaceDE w:val="0"/>
        <w:autoSpaceDN w:val="0"/>
        <w:adjustRightInd w:val="0"/>
        <w:rPr>
          <w:rFonts w:cs="Arial"/>
          <w:szCs w:val="20"/>
        </w:rPr>
      </w:pPr>
    </w:p>
    <w:p w14:paraId="786E34D7" w14:textId="5EB3C8F1" w:rsidR="00294D87" w:rsidRPr="0087327D" w:rsidRDefault="00AC58BC" w:rsidP="003F6E14">
      <w:pPr>
        <w:autoSpaceDE w:val="0"/>
        <w:autoSpaceDN w:val="0"/>
        <w:adjustRightInd w:val="0"/>
        <w:rPr>
          <w:rFonts w:eastAsia="Times New Roman" w:cs="Arial"/>
          <w:szCs w:val="20"/>
        </w:rPr>
      </w:pPr>
      <w:r w:rsidRPr="0087327D">
        <w:t>Après l’assemblée générale du mois d’octobre, l’équipe de direction de l’EWA pour l’exercice 2020/2021 se dessine comme suit : le président est Robert Stöckl (EWM, Allemagne), suivi par les vice-présidents Harald Scherleitner (Fronius, Autriche), Deger Elove (MAGMA, Turquie) et Luca Manzini (ANASTA, Italie) ainsi que le directeur général Guy Missiaen (France). En outre, l’EWA 2020 a lancé un nouveau comité de fabricants européens dédié à la protection de la santé et de la sécurité des soudeurs. De nouveaux membres ont également rejoint l’association : Kemper, Nederman et Optrel.</w:t>
      </w:r>
    </w:p>
    <w:p w14:paraId="60A9EA96" w14:textId="77777777" w:rsidR="00212F60" w:rsidRPr="00EA2748" w:rsidRDefault="00212F60" w:rsidP="003F6E14">
      <w:pPr>
        <w:autoSpaceDE w:val="0"/>
        <w:autoSpaceDN w:val="0"/>
        <w:adjustRightInd w:val="0"/>
        <w:rPr>
          <w:rFonts w:eastAsia="Times New Roman" w:cs="Arial"/>
          <w:szCs w:val="20"/>
        </w:rPr>
      </w:pPr>
    </w:p>
    <w:p w14:paraId="719968D6" w14:textId="579441E9" w:rsidR="00212F60" w:rsidRPr="0087327D" w:rsidRDefault="00212F60" w:rsidP="003F6E14">
      <w:pPr>
        <w:autoSpaceDE w:val="0"/>
        <w:autoSpaceDN w:val="0"/>
        <w:adjustRightInd w:val="0"/>
        <w:rPr>
          <w:rFonts w:eastAsia="Times New Roman" w:cs="Arial"/>
          <w:szCs w:val="20"/>
        </w:rPr>
      </w:pPr>
      <w:r w:rsidRPr="0087327D">
        <w:t>Vous trouverez plus d’informations, notamment le code de conduite (Code of Conduct), sur le site Internet de l’EWA : european-welding.org</w:t>
      </w:r>
    </w:p>
    <w:p w14:paraId="78075399" w14:textId="77777777" w:rsidR="00212F60" w:rsidRDefault="00212F60" w:rsidP="003F6E14">
      <w:pPr>
        <w:rPr>
          <w:rFonts w:cs="Arial"/>
          <w:szCs w:val="20"/>
        </w:rPr>
      </w:pPr>
    </w:p>
    <w:p w14:paraId="54F3A71E" w14:textId="77777777" w:rsidR="005F7780" w:rsidRPr="005F7780" w:rsidRDefault="005F7780" w:rsidP="003F6E14">
      <w:pPr>
        <w:rPr>
          <w:rFonts w:cs="Arial"/>
          <w:szCs w:val="20"/>
        </w:rPr>
      </w:pPr>
    </w:p>
    <w:p w14:paraId="73F938AA" w14:textId="10DAD46C" w:rsidR="00ED4FC0" w:rsidRPr="0087327D" w:rsidRDefault="00173D9D" w:rsidP="003F6E14">
      <w:pPr>
        <w:rPr>
          <w:rFonts w:cs="Arial"/>
          <w:i/>
          <w:szCs w:val="20"/>
        </w:rPr>
      </w:pPr>
      <w:r w:rsidRPr="00EA2748">
        <w:rPr>
          <w:i/>
        </w:rPr>
        <w:t>293</w:t>
      </w:r>
      <w:r w:rsidR="00386B5A">
        <w:rPr>
          <w:i/>
        </w:rPr>
        <w:t>7</w:t>
      </w:r>
      <w:r w:rsidRPr="00EA2748">
        <w:rPr>
          <w:i/>
        </w:rPr>
        <w:t xml:space="preserve"> </w:t>
      </w:r>
      <w:r w:rsidRPr="00EC512E">
        <w:rPr>
          <w:rFonts w:cs="Arial"/>
          <w:i/>
          <w:szCs w:val="20"/>
        </w:rPr>
        <w:t>caractères (espaces compris)</w:t>
      </w:r>
    </w:p>
    <w:p w14:paraId="55A79A65" w14:textId="77777777" w:rsidR="00A64948" w:rsidRPr="00EA2748" w:rsidRDefault="00A64948" w:rsidP="003F6E14">
      <w:pPr>
        <w:rPr>
          <w:rFonts w:cs="Arial"/>
          <w:b/>
          <w:szCs w:val="20"/>
        </w:rPr>
      </w:pPr>
    </w:p>
    <w:p w14:paraId="225F1486" w14:textId="77777777" w:rsidR="005F7780" w:rsidRPr="00EA2748" w:rsidRDefault="005F7780" w:rsidP="003F6E14">
      <w:pPr>
        <w:rPr>
          <w:rFonts w:cs="Arial"/>
          <w:b/>
          <w:szCs w:val="20"/>
        </w:rPr>
      </w:pPr>
    </w:p>
    <w:p w14:paraId="19DB02C4" w14:textId="78531501" w:rsidR="00A64948" w:rsidRPr="0087327D" w:rsidRDefault="00A64948" w:rsidP="00A64948">
      <w:pPr>
        <w:rPr>
          <w:b/>
          <w:i/>
        </w:rPr>
      </w:pPr>
      <w:r w:rsidRPr="00EA2748">
        <w:rPr>
          <w:b/>
          <w:i/>
        </w:rPr>
        <w:t>Navigation Title</w:t>
      </w:r>
    </w:p>
    <w:p w14:paraId="0205C62A" w14:textId="77777777" w:rsidR="00A64948" w:rsidRPr="0087327D" w:rsidRDefault="006953A9" w:rsidP="00A64948">
      <w:pPr>
        <w:rPr>
          <w:i/>
        </w:rPr>
      </w:pPr>
      <w:r w:rsidRPr="0087327D">
        <w:rPr>
          <w:i/>
        </w:rPr>
        <w:t>Élection EWA : Harald Scherleitner devient vice-président</w:t>
      </w:r>
    </w:p>
    <w:p w14:paraId="5662BB01" w14:textId="2659D056" w:rsidR="00A64948" w:rsidRPr="00EA2748" w:rsidRDefault="000F1B24" w:rsidP="00A64948">
      <w:pPr>
        <w:rPr>
          <w:b/>
          <w:i/>
          <w:lang w:val="en-US"/>
        </w:rPr>
      </w:pPr>
      <w:r w:rsidRPr="00173D9D">
        <w:rPr>
          <w:b/>
          <w:i/>
          <w:lang w:val="en-US"/>
        </w:rPr>
        <w:t>Display Name: URL</w:t>
      </w:r>
    </w:p>
    <w:p w14:paraId="24AD005D" w14:textId="77777777" w:rsidR="00A64948" w:rsidRPr="00EA2748" w:rsidRDefault="006953A9" w:rsidP="00A64948">
      <w:pPr>
        <w:rPr>
          <w:i/>
          <w:lang w:val="en-US"/>
        </w:rPr>
      </w:pPr>
      <w:r w:rsidRPr="00EA2748">
        <w:rPr>
          <w:i/>
          <w:lang w:val="en-US"/>
        </w:rPr>
        <w:t>scherleitner-vice-président-ewa-2020</w:t>
      </w:r>
    </w:p>
    <w:p w14:paraId="6EFE79A9" w14:textId="5E9A2837" w:rsidR="00A64948" w:rsidRPr="00EA2748" w:rsidRDefault="000F1B24" w:rsidP="00A64948">
      <w:pPr>
        <w:rPr>
          <w:b/>
          <w:i/>
          <w:lang w:val="en-US"/>
        </w:rPr>
      </w:pPr>
      <w:r w:rsidRPr="00173D9D">
        <w:rPr>
          <w:b/>
          <w:i/>
          <w:lang w:val="en-US"/>
        </w:rPr>
        <w:t>Meta-Title</w:t>
      </w:r>
    </w:p>
    <w:p w14:paraId="338E460D" w14:textId="77777777" w:rsidR="006953A9" w:rsidRPr="00EA2748" w:rsidRDefault="006953A9" w:rsidP="006953A9">
      <w:pPr>
        <w:rPr>
          <w:i/>
          <w:lang w:val="en-US"/>
        </w:rPr>
      </w:pPr>
      <w:r w:rsidRPr="00EA2748">
        <w:rPr>
          <w:i/>
          <w:lang w:val="en-US"/>
        </w:rPr>
        <w:t>Harald Scherleitner : vice-président de l’European Welding Association</w:t>
      </w:r>
    </w:p>
    <w:p w14:paraId="5DF45197" w14:textId="5B05AFEE" w:rsidR="00A64948" w:rsidRPr="00386B5A" w:rsidRDefault="000F1B24" w:rsidP="00A64948">
      <w:pPr>
        <w:rPr>
          <w:b/>
          <w:i/>
          <w:lang w:val="en-US"/>
        </w:rPr>
      </w:pPr>
      <w:r w:rsidRPr="00386B5A">
        <w:rPr>
          <w:b/>
          <w:i/>
          <w:lang w:val="en-US"/>
        </w:rPr>
        <w:lastRenderedPageBreak/>
        <w:t>Meta-Description</w:t>
      </w:r>
    </w:p>
    <w:p w14:paraId="00EAF197" w14:textId="77777777" w:rsidR="006953A9" w:rsidRPr="00386B5A" w:rsidRDefault="006953A9" w:rsidP="006953A9">
      <w:pPr>
        <w:rPr>
          <w:i/>
          <w:lang w:val="en-US"/>
        </w:rPr>
      </w:pPr>
      <w:r w:rsidRPr="00386B5A">
        <w:rPr>
          <w:i/>
          <w:lang w:val="en-US"/>
        </w:rPr>
        <w:t>Harald Scherleitner, directeur de la Business Unit Perfect Welding chez Fronius, a été élu vice-président par les membres de l’EWA en octobre 2020.</w:t>
      </w:r>
    </w:p>
    <w:p w14:paraId="62D6384E" w14:textId="77777777" w:rsidR="00A64948" w:rsidRPr="00386B5A" w:rsidRDefault="00A64948" w:rsidP="003F6E14">
      <w:pPr>
        <w:rPr>
          <w:rFonts w:cs="Arial"/>
          <w:b/>
          <w:szCs w:val="20"/>
          <w:lang w:val="en-US"/>
        </w:rPr>
      </w:pPr>
    </w:p>
    <w:p w14:paraId="22C6F5B8" w14:textId="77777777" w:rsidR="00DA654E" w:rsidRPr="00386B5A" w:rsidRDefault="00DA654E" w:rsidP="003F6E14">
      <w:pPr>
        <w:rPr>
          <w:rFonts w:cs="Arial"/>
          <w:szCs w:val="20"/>
          <w:lang w:val="en-US"/>
        </w:rPr>
      </w:pPr>
    </w:p>
    <w:p w14:paraId="45CD4C0A" w14:textId="77777777" w:rsidR="00024025" w:rsidRPr="0087327D" w:rsidRDefault="00024025" w:rsidP="003F6E14">
      <w:pPr>
        <w:rPr>
          <w:rFonts w:cs="Arial"/>
          <w:szCs w:val="20"/>
        </w:rPr>
      </w:pPr>
      <w:r w:rsidRPr="0087327D">
        <w:rPr>
          <w:noProof/>
          <w:lang w:val="de-AT" w:eastAsia="de-AT"/>
        </w:rPr>
        <w:drawing>
          <wp:inline distT="0" distB="0" distL="0" distR="0" wp14:anchorId="4D32A3BC" wp14:editId="4A0BAA9C">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87327D" w:rsidRDefault="00512ECD" w:rsidP="003F6E14">
      <w:pPr>
        <w:rPr>
          <w:rFonts w:cs="Arial"/>
          <w:szCs w:val="20"/>
        </w:rPr>
      </w:pPr>
      <w:r w:rsidRPr="0087327D">
        <w:rPr>
          <w:b/>
        </w:rPr>
        <w:t xml:space="preserve">Photo 1 : </w:t>
      </w:r>
      <w:r w:rsidRPr="0087327D">
        <w:t>Harald Scherleitner, directeur général de la Business Unit Perfect Welding chez Fronius International GmbH et nouveau vice-président de l’European Welding Association.</w:t>
      </w:r>
    </w:p>
    <w:p w14:paraId="252B255F" w14:textId="77777777" w:rsidR="00C57436" w:rsidRPr="00EA2748" w:rsidRDefault="00C57436" w:rsidP="003F6E14">
      <w:pPr>
        <w:rPr>
          <w:rFonts w:cs="Arial"/>
          <w:b/>
          <w:szCs w:val="20"/>
        </w:rPr>
      </w:pPr>
    </w:p>
    <w:p w14:paraId="31FE19A2" w14:textId="77777777" w:rsidR="00173D9D" w:rsidRPr="00EC512E" w:rsidRDefault="00173D9D" w:rsidP="00173D9D">
      <w:pPr>
        <w:rPr>
          <w:rFonts w:cs="Arial"/>
          <w:szCs w:val="20"/>
        </w:rPr>
      </w:pPr>
      <w:bookmarkStart w:id="0" w:name="_Hlk518994069"/>
      <w:r w:rsidRPr="00EC512E">
        <w:rPr>
          <w:rFonts w:cs="Arial"/>
          <w:szCs w:val="20"/>
        </w:rPr>
        <w:t>Photos : Fronius International GmbH, publication libre de droits</w:t>
      </w:r>
    </w:p>
    <w:p w14:paraId="7C2A2906" w14:textId="77777777" w:rsidR="00173D9D" w:rsidRPr="00EC512E" w:rsidRDefault="00173D9D" w:rsidP="00173D9D">
      <w:pPr>
        <w:rPr>
          <w:rFonts w:cs="Arial"/>
          <w:szCs w:val="20"/>
        </w:rPr>
      </w:pPr>
    </w:p>
    <w:p w14:paraId="7874CED3" w14:textId="77777777" w:rsidR="00173D9D" w:rsidRPr="00EA2748" w:rsidRDefault="00173D9D" w:rsidP="00173D9D">
      <w:pPr>
        <w:rPr>
          <w:rFonts w:cs="Arial"/>
          <w:b/>
          <w:color w:val="FF0000"/>
          <w:sz w:val="24"/>
        </w:rPr>
      </w:pPr>
      <w:r w:rsidRPr="00EA2748">
        <w:rPr>
          <w:rFonts w:cs="Arial"/>
          <w:b/>
          <w:color w:val="FF0000"/>
          <w:sz w:val="24"/>
        </w:rPr>
        <w:t>Les photos peuvent être téléchargées en haute résolution via le lien suivant :</w:t>
      </w:r>
    </w:p>
    <w:p w14:paraId="342F7A67" w14:textId="0E7F75E3" w:rsidR="00173D9D" w:rsidRPr="00EC512E" w:rsidRDefault="00173D9D" w:rsidP="00173D9D">
      <w:pPr>
        <w:rPr>
          <w:rFonts w:cs="Arial"/>
          <w:szCs w:val="20"/>
        </w:rPr>
      </w:pPr>
      <w:r w:rsidRPr="00EA2748">
        <w:rPr>
          <w:rStyle w:val="Hyperlink"/>
          <w:rFonts w:cs="Arial"/>
          <w:bCs/>
          <w:iCs/>
          <w:snapToGrid w:val="0"/>
          <w:szCs w:val="20"/>
        </w:rPr>
        <w:t>www.fronius.com/en/welding-technology/infocentre/press/scherleitner-vice-president-ewa-2020</w:t>
      </w:r>
    </w:p>
    <w:p w14:paraId="1C777DBD" w14:textId="77777777" w:rsidR="00173D9D" w:rsidRPr="00EC512E" w:rsidRDefault="00173D9D" w:rsidP="00173D9D">
      <w:pPr>
        <w:rPr>
          <w:rFonts w:cs="Arial"/>
          <w:b/>
          <w:szCs w:val="20"/>
        </w:rPr>
      </w:pPr>
    </w:p>
    <w:p w14:paraId="2F1F779B" w14:textId="77777777" w:rsidR="00173D9D" w:rsidRPr="00EC512E" w:rsidRDefault="00173D9D" w:rsidP="00173D9D">
      <w:pPr>
        <w:rPr>
          <w:rFonts w:cs="Arial"/>
          <w:b/>
          <w:szCs w:val="20"/>
        </w:rPr>
      </w:pPr>
    </w:p>
    <w:p w14:paraId="653C34C5" w14:textId="77777777" w:rsidR="00173D9D" w:rsidRPr="00EC512E" w:rsidRDefault="00173D9D" w:rsidP="00173D9D">
      <w:pPr>
        <w:rPr>
          <w:rFonts w:cs="Arial"/>
          <w:szCs w:val="20"/>
        </w:rPr>
      </w:pPr>
      <w:r w:rsidRPr="00EC512E">
        <w:rPr>
          <w:rFonts w:cs="Arial"/>
          <w:b/>
          <w:szCs w:val="20"/>
        </w:rPr>
        <w:t>Business Unit Perfect Welding</w:t>
      </w:r>
    </w:p>
    <w:p w14:paraId="51C16400" w14:textId="77777777" w:rsidR="00173D9D" w:rsidRPr="00EC512E" w:rsidRDefault="00173D9D" w:rsidP="00173D9D">
      <w:pPr>
        <w:rPr>
          <w:rFonts w:cs="Arial"/>
          <w:szCs w:val="20"/>
        </w:rPr>
      </w:pPr>
      <w:r w:rsidRPr="00EC512E">
        <w:rPr>
          <w:rFonts w:cs="Arial"/>
          <w:szCs w:val="20"/>
        </w:rPr>
        <w:t xml:space="preserve">Fronius Perfect Welding est leader de l’innovation en matière de soudage à l’arc. La Business Unit est également leader mondial en soudage robotisé. En tant que fournisseur de systèmes, le secteur Fronius Welding Automation réalise en outre des solutions complètes personnalisées pour le soudage automatisé, notamment dans le domaine de la construction de réservoirs ou pour le rechargement par soudure dans le secteur offshore. La gamme est complétée par des sources de courant pour les applications manuelles, des accessoires de soudage ainsi qu’un large éventail de prestations de service. Avec plus de 1 000 partenaires commerciaux à travers le monde, Fronius Perfect Welding est particulièrement proche de ses clients. </w:t>
      </w:r>
    </w:p>
    <w:p w14:paraId="03262633" w14:textId="77777777" w:rsidR="00173D9D" w:rsidRPr="00EC512E" w:rsidRDefault="00173D9D" w:rsidP="00173D9D">
      <w:pPr>
        <w:rPr>
          <w:rFonts w:cs="Arial"/>
          <w:szCs w:val="20"/>
        </w:rPr>
      </w:pPr>
    </w:p>
    <w:p w14:paraId="69942FF7" w14:textId="77777777" w:rsidR="00173D9D" w:rsidRPr="00EC512E" w:rsidRDefault="00173D9D" w:rsidP="00173D9D">
      <w:pPr>
        <w:rPr>
          <w:rFonts w:cs="Arial"/>
          <w:b/>
          <w:szCs w:val="20"/>
        </w:rPr>
      </w:pPr>
    </w:p>
    <w:p w14:paraId="750114D6" w14:textId="77777777" w:rsidR="00173D9D" w:rsidRDefault="00173D9D" w:rsidP="00173D9D">
      <w:pPr>
        <w:rPr>
          <w:b/>
          <w:szCs w:val="20"/>
        </w:rPr>
      </w:pPr>
      <w:r>
        <w:rPr>
          <w:b/>
          <w:szCs w:val="20"/>
        </w:rPr>
        <w:t>Fronius International GmbH</w:t>
      </w:r>
    </w:p>
    <w:p w14:paraId="45893B1F" w14:textId="77777777" w:rsidR="00173D9D" w:rsidRDefault="00173D9D" w:rsidP="00173D9D">
      <w:pPr>
        <w:rPr>
          <w:szCs w:val="20"/>
        </w:rPr>
      </w:pPr>
      <w:r>
        <w:rPr>
          <w:szCs w:val="20"/>
        </w:rPr>
        <w:fldChar w:fldCharType="begin"/>
      </w:r>
      <w:r>
        <w:rPr>
          <w:szCs w:val="20"/>
        </w:rPr>
        <w:instrText xml:space="preserve"> INCLUDETEXT  "http://company/sites/cm/pressinfo/Fronius%20International%20GmbH%20FR.docx"  \* MERGEFORMAT </w:instrText>
      </w:r>
      <w:r>
        <w:rPr>
          <w:szCs w:val="20"/>
        </w:rPr>
        <w:fldChar w:fldCharType="separate"/>
      </w:r>
      <w:r>
        <w:rPr>
          <w:szCs w:val="20"/>
        </w:rPr>
        <w:t xml:space="preserve">Fronius International est une entreprise autrichienne dont le siège se trouve à Pettenbach et qui possède d'autres sites à Wels, Thalheim, Steinhaus et Sattledt. Fondée en 1945 par Günter Fronius, l’entreprise traditionnelle fêtera ses 75 ans d’existence en 2020 L’entreprise régionale unipersonnelle est devenue un acteur mondial avec plus de 5 440 salariés à travers le monde, travaillant dans les domaines des techniques de soudage, du photovoltaïque et des chargeurs de batterie. Fronius exporte environ 93 % de son chiffre d'affaires grâce à ses 34 filiales internationales et ses partenaires de vente internationaux présents dans plus de 60 pays. Ses produits et services innovants, ainsi que ses 1 264 brevets actifs font de Fronius le leader technologique sur le marché mondial. </w:t>
      </w:r>
    </w:p>
    <w:p w14:paraId="3CADE4F6" w14:textId="77777777" w:rsidR="00173D9D" w:rsidRPr="00EC512E" w:rsidRDefault="00173D9D" w:rsidP="00173D9D">
      <w:pPr>
        <w:pStyle w:val="Textkrper2"/>
        <w:spacing w:after="0" w:line="240" w:lineRule="auto"/>
        <w:ind w:right="29"/>
        <w:rPr>
          <w:rFonts w:cs="Arial"/>
          <w:szCs w:val="20"/>
        </w:rPr>
      </w:pPr>
      <w:r>
        <w:rPr>
          <w:szCs w:val="20"/>
        </w:rPr>
        <w:fldChar w:fldCharType="end"/>
      </w:r>
    </w:p>
    <w:p w14:paraId="7D053AA0" w14:textId="77777777" w:rsidR="00173D9D" w:rsidRPr="00EC512E" w:rsidRDefault="00173D9D" w:rsidP="00173D9D">
      <w:pPr>
        <w:ind w:right="-2806"/>
        <w:rPr>
          <w:rFonts w:cs="Arial"/>
          <w:iCs/>
          <w:szCs w:val="20"/>
        </w:rPr>
      </w:pPr>
    </w:p>
    <w:p w14:paraId="4CA6F972" w14:textId="77777777" w:rsidR="00173D9D" w:rsidRPr="0093489D" w:rsidRDefault="00173D9D" w:rsidP="00173D9D">
      <w:pPr>
        <w:pStyle w:val="KeinLeerraum"/>
        <w:rPr>
          <w:rStyle w:val="Hyperlink"/>
          <w:rFonts w:cs="Arial"/>
          <w:szCs w:val="20"/>
        </w:rPr>
      </w:pPr>
      <w:r w:rsidRPr="00EC512E">
        <w:rPr>
          <w:rFonts w:cs="Arial"/>
          <w:b/>
          <w:szCs w:val="20"/>
        </w:rPr>
        <w:t>Pour toute autre information, veuillez prendre contact avec :</w:t>
      </w:r>
      <w:r w:rsidRPr="00EC512E">
        <w:rPr>
          <w:rFonts w:cs="Arial"/>
          <w:b/>
          <w:szCs w:val="20"/>
        </w:rPr>
        <w:br/>
      </w:r>
      <w:r w:rsidRPr="00EC512E">
        <w:rPr>
          <w:rFonts w:cs="Arial"/>
          <w:noProof/>
          <w:color w:val="000000"/>
          <w:szCs w:val="20"/>
        </w:rPr>
        <w:t xml:space="preserve">Sabrina </w:t>
      </w:r>
      <w:r w:rsidRPr="00FD25DC">
        <w:rPr>
          <w:rFonts w:cs="Arial"/>
          <w:caps/>
          <w:noProof/>
          <w:color w:val="000000"/>
          <w:szCs w:val="20"/>
        </w:rPr>
        <w:t>Roy</w:t>
      </w:r>
      <w:r w:rsidRPr="00EC512E">
        <w:rPr>
          <w:rFonts w:cs="Arial"/>
          <w:noProof/>
          <w:szCs w:val="20"/>
        </w:rPr>
        <w:t>, Tél.:</w:t>
      </w:r>
      <w:r w:rsidRPr="00EC512E">
        <w:rPr>
          <w:rFonts w:cs="Arial"/>
          <w:szCs w:val="20"/>
        </w:rPr>
        <w:t xml:space="preserve"> +33 (0)1 39 33 12 58</w:t>
      </w:r>
      <w:r w:rsidRPr="00EC512E">
        <w:rPr>
          <w:rFonts w:cs="Arial"/>
          <w:noProof/>
          <w:szCs w:val="20"/>
        </w:rPr>
        <w:t>,</w:t>
      </w:r>
      <w:r>
        <w:rPr>
          <w:rFonts w:cs="Arial"/>
          <w:noProof/>
          <w:szCs w:val="20"/>
        </w:rPr>
        <w:t xml:space="preserve"> </w:t>
      </w:r>
      <w:hyperlink r:id="rId11" w:history="1">
        <w:r w:rsidRPr="0093489D">
          <w:rPr>
            <w:rStyle w:val="Hyperlink"/>
            <w:rFonts w:cs="Arial"/>
            <w:szCs w:val="20"/>
          </w:rPr>
          <w:t>Roy.Sabrina@fronius.com</w:t>
        </w:r>
      </w:hyperlink>
    </w:p>
    <w:p w14:paraId="3CBC64DA" w14:textId="77777777" w:rsidR="00173D9D" w:rsidRPr="00EA2748" w:rsidRDefault="00173D9D" w:rsidP="00173D9D">
      <w:pPr>
        <w:rPr>
          <w:rFonts w:ascii="Calibri" w:hAnsi="Calibri"/>
          <w:szCs w:val="22"/>
          <w:lang w:eastAsia="en-US"/>
        </w:rPr>
      </w:pPr>
      <w:r w:rsidRPr="00EA2748">
        <w:rPr>
          <w:rFonts w:cs="Arial"/>
          <w:szCs w:val="20"/>
        </w:rPr>
        <w:t>Ou</w:t>
      </w:r>
      <w:r w:rsidRPr="00EA2748">
        <w:t xml:space="preserve"> Arthy</w:t>
      </w:r>
      <w:r w:rsidRPr="00EA2748">
        <w:rPr>
          <w:rFonts w:cs="Arial"/>
          <w:i/>
          <w:szCs w:val="20"/>
        </w:rPr>
        <w:t xml:space="preserve"> </w:t>
      </w:r>
      <w:r w:rsidRPr="00EA2748">
        <w:rPr>
          <w:caps/>
        </w:rPr>
        <w:t>Andraud</w:t>
      </w:r>
      <w:r w:rsidRPr="00EA2748">
        <w:t xml:space="preserve"> </w:t>
      </w:r>
      <w:hyperlink r:id="rId12" w:history="1">
        <w:r w:rsidRPr="00EA2748">
          <w:rPr>
            <w:rStyle w:val="Hyperlink"/>
          </w:rPr>
          <w:t>Andraud.Arthy@fronius.com</w:t>
        </w:r>
      </w:hyperlink>
    </w:p>
    <w:p w14:paraId="2275E241" w14:textId="77777777" w:rsidR="00173D9D" w:rsidRPr="00EA2748" w:rsidRDefault="00173D9D" w:rsidP="00173D9D">
      <w:pPr>
        <w:pStyle w:val="KeinLeerraum"/>
        <w:rPr>
          <w:rFonts w:cs="Arial"/>
          <w:i/>
          <w:szCs w:val="20"/>
        </w:rPr>
      </w:pPr>
    </w:p>
    <w:p w14:paraId="1F759009" w14:textId="77777777" w:rsidR="00173D9D" w:rsidRPr="00EA2748" w:rsidRDefault="00173D9D" w:rsidP="00173D9D">
      <w:pPr>
        <w:pStyle w:val="Textkrper-Zeileneinzug"/>
        <w:spacing w:after="0"/>
        <w:ind w:left="0" w:right="-255" w:hanging="283"/>
        <w:rPr>
          <w:rFonts w:cs="Arial"/>
          <w:i/>
          <w:noProof/>
          <w:szCs w:val="20"/>
          <w:lang w:val="fr-FR"/>
        </w:rPr>
      </w:pPr>
    </w:p>
    <w:p w14:paraId="7C237A7D" w14:textId="77777777" w:rsidR="00173D9D" w:rsidRPr="00EA2748" w:rsidRDefault="00173D9D" w:rsidP="00173D9D">
      <w:pPr>
        <w:pStyle w:val="Textkrper-Zeileneinzug"/>
        <w:spacing w:after="0"/>
        <w:ind w:left="0" w:right="-255" w:hanging="283"/>
        <w:rPr>
          <w:rFonts w:cs="Arial"/>
          <w:i/>
          <w:noProof/>
          <w:szCs w:val="20"/>
          <w:lang w:val="fr-FR"/>
        </w:rPr>
      </w:pPr>
    </w:p>
    <w:p w14:paraId="781F09B7" w14:textId="77777777" w:rsidR="00173D9D" w:rsidRPr="00EC512E" w:rsidRDefault="00173D9D" w:rsidP="00173D9D">
      <w:pPr>
        <w:pStyle w:val="Textkrper2"/>
        <w:spacing w:after="0" w:line="240" w:lineRule="auto"/>
        <w:ind w:right="29"/>
        <w:rPr>
          <w:rFonts w:cs="Arial"/>
          <w:b/>
          <w:szCs w:val="20"/>
        </w:rPr>
      </w:pPr>
      <w:r w:rsidRPr="00EC512E">
        <w:rPr>
          <w:rFonts w:cs="Arial"/>
          <w:b/>
          <w:szCs w:val="20"/>
        </w:rPr>
        <w:lastRenderedPageBreak/>
        <w:t>Veuillez envoyer un exemplaire justificatif à notre agence :</w:t>
      </w:r>
    </w:p>
    <w:p w14:paraId="59C49881" w14:textId="77777777" w:rsidR="00173D9D" w:rsidRPr="00EC512E" w:rsidRDefault="00173D9D" w:rsidP="00173D9D">
      <w:pPr>
        <w:pStyle w:val="Textkrper2"/>
        <w:spacing w:after="0" w:line="240" w:lineRule="auto"/>
        <w:ind w:right="29"/>
        <w:rPr>
          <w:rFonts w:cs="Arial"/>
          <w:szCs w:val="20"/>
          <w:lang w:val="de-DE"/>
        </w:rPr>
      </w:pPr>
      <w:r w:rsidRPr="00EC512E">
        <w:rPr>
          <w:rFonts w:cs="Arial"/>
          <w:szCs w:val="20"/>
          <w:lang w:val="de-DE"/>
        </w:rPr>
        <w:t xml:space="preserve">a1kommunikation Schweizer GmbH, </w:t>
      </w:r>
      <w:r>
        <w:rPr>
          <w:rFonts w:cs="Arial"/>
          <w:szCs w:val="20"/>
          <w:lang w:val="de-DE"/>
        </w:rPr>
        <w:t>Mdm.</w:t>
      </w:r>
      <w:r w:rsidRPr="00EC512E">
        <w:rPr>
          <w:rFonts w:cs="Arial"/>
          <w:szCs w:val="20"/>
          <w:lang w:val="de-DE"/>
        </w:rPr>
        <w:t xml:space="preserve"> Kirsten </w:t>
      </w:r>
      <w:r w:rsidRPr="00FD25DC">
        <w:rPr>
          <w:rFonts w:cs="Arial"/>
          <w:caps/>
          <w:szCs w:val="20"/>
          <w:lang w:val="de-DE"/>
        </w:rPr>
        <w:t>Ludwig</w:t>
      </w:r>
      <w:r w:rsidRPr="00EC512E">
        <w:rPr>
          <w:rFonts w:cs="Arial"/>
          <w:szCs w:val="20"/>
          <w:lang w:val="de-DE"/>
        </w:rPr>
        <w:t>,</w:t>
      </w:r>
    </w:p>
    <w:p w14:paraId="661B83C6" w14:textId="77777777" w:rsidR="00173D9D" w:rsidRPr="00386B5A" w:rsidRDefault="00173D9D" w:rsidP="00173D9D">
      <w:pPr>
        <w:pStyle w:val="Textkrper2"/>
        <w:spacing w:after="0" w:line="240" w:lineRule="auto"/>
        <w:ind w:right="29"/>
        <w:rPr>
          <w:rFonts w:cs="Arial"/>
          <w:szCs w:val="20"/>
        </w:rPr>
      </w:pPr>
      <w:r w:rsidRPr="00386B5A">
        <w:rPr>
          <w:rFonts w:cs="Arial"/>
          <w:szCs w:val="20"/>
        </w:rPr>
        <w:t>Oberdorfstraße 31 A, D – 70794 Filderstadt,</w:t>
      </w:r>
    </w:p>
    <w:p w14:paraId="489B26E2" w14:textId="77777777" w:rsidR="00173D9D" w:rsidRPr="00386B5A" w:rsidRDefault="00173D9D" w:rsidP="00173D9D">
      <w:pPr>
        <w:rPr>
          <w:rFonts w:cs="Arial"/>
          <w:szCs w:val="20"/>
        </w:rPr>
      </w:pPr>
      <w:r w:rsidRPr="00386B5A">
        <w:rPr>
          <w:rFonts w:cs="Arial"/>
          <w:szCs w:val="20"/>
        </w:rPr>
        <w:t xml:space="preserve">tél : +49 (0)711 9454161-20, e-mail : </w:t>
      </w:r>
      <w:hyperlink r:id="rId13">
        <w:r w:rsidRPr="00386B5A">
          <w:rPr>
            <w:rStyle w:val="Hyperlink"/>
            <w:rFonts w:cs="Arial"/>
            <w:szCs w:val="20"/>
          </w:rPr>
          <w:t>Kirsten.Ludwig@a1kommunikation.de</w:t>
        </w:r>
      </w:hyperlink>
    </w:p>
    <w:p w14:paraId="032F91C9" w14:textId="77777777" w:rsidR="00173D9D" w:rsidRPr="00386B5A" w:rsidRDefault="00173D9D" w:rsidP="00173D9D">
      <w:pPr>
        <w:rPr>
          <w:rFonts w:cs="Arial"/>
          <w:szCs w:val="20"/>
        </w:rPr>
      </w:pPr>
    </w:p>
    <w:p w14:paraId="52F86BCA" w14:textId="77777777" w:rsidR="00173D9D" w:rsidRPr="00386B5A" w:rsidRDefault="00173D9D" w:rsidP="00173D9D">
      <w:pPr>
        <w:rPr>
          <w:rFonts w:cs="Arial"/>
          <w:b/>
          <w:szCs w:val="20"/>
        </w:rPr>
      </w:pPr>
    </w:p>
    <w:p w14:paraId="1F4BFED3" w14:textId="77777777" w:rsidR="00173D9D" w:rsidRDefault="00173D9D" w:rsidP="00173D9D">
      <w:pPr>
        <w:rPr>
          <w:rFonts w:cs="Arial"/>
          <w:szCs w:val="20"/>
        </w:rPr>
      </w:pPr>
      <w:r w:rsidRPr="00B80BFF">
        <w:rPr>
          <w:rFonts w:cs="Arial"/>
          <w:szCs w:val="20"/>
        </w:rPr>
        <w:t xml:space="preserve">Si vous ne souhaitez plus recevoir de communiqués de presse de la Business Unit Perfect Welding de Fronius International, répondez par </w:t>
      </w:r>
      <w:hyperlink r:id="rId14" w:history="1">
        <w:r w:rsidRPr="00B80BFF">
          <w:rPr>
            <w:rStyle w:val="Hyperlink"/>
            <w:rFonts w:cs="Arial"/>
            <w:szCs w:val="20"/>
          </w:rPr>
          <w:t>UNSUBSCRIBE</w:t>
        </w:r>
      </w:hyperlink>
      <w:bookmarkEnd w:id="0"/>
      <w:r w:rsidRPr="00B80BFF">
        <w:rPr>
          <w:rFonts w:cs="Arial"/>
          <w:szCs w:val="20"/>
        </w:rPr>
        <w:t>.</w:t>
      </w:r>
    </w:p>
    <w:p w14:paraId="417BB859" w14:textId="77777777" w:rsidR="00173D9D" w:rsidRDefault="00173D9D" w:rsidP="00173D9D">
      <w:pPr>
        <w:rPr>
          <w:rFonts w:cs="Arial"/>
          <w:szCs w:val="20"/>
        </w:rPr>
      </w:pPr>
    </w:p>
    <w:p w14:paraId="425C040D" w14:textId="77777777" w:rsidR="00173D9D" w:rsidRDefault="00173D9D" w:rsidP="00173D9D">
      <w:pPr>
        <w:rPr>
          <w:rFonts w:cs="Arial"/>
          <w:szCs w:val="20"/>
        </w:rPr>
      </w:pPr>
    </w:p>
    <w:p w14:paraId="040EF751" w14:textId="5F1438C4" w:rsidR="009D3B05" w:rsidRPr="00EA2748" w:rsidRDefault="00173D9D" w:rsidP="00173D9D">
      <w:pPr>
        <w:rPr>
          <w:rFonts w:cs="Arial"/>
          <w:szCs w:val="20"/>
        </w:rPr>
      </w:pPr>
      <w:r w:rsidRPr="00D54FDD">
        <w:rPr>
          <w:rFonts w:cs="Arial"/>
          <w:szCs w:val="20"/>
        </w:rPr>
        <w:t>Pour d’autres informations passionnantes, rendez-vous sur notre blog à l’adresse blog.perfectwelding.fronius.com et suivez-nous sur Facebook (froniuswelding), Twitter (froniusintweld), LinkedIn (perfect-welding), Instagram (froniuswelding) et YouTube (froniusweldi</w:t>
      </w:r>
    </w:p>
    <w:sectPr w:rsidR="009D3B05" w:rsidRPr="00EA2748"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5F7780">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5F7780">
      <w:rPr>
        <w:noProof/>
        <w:sz w:val="16"/>
      </w:rPr>
      <w:t>3</w:t>
    </w:r>
    <w:r w:rsidRPr="00E533E1">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ctiveWritingStyle w:appName="MSWord" w:lang="fr-FR" w:vendorID="64" w:dllVersion="4096"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70925"/>
    <w:rsid w:val="00071283"/>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D9D"/>
    <w:rsid w:val="00173F4C"/>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86B5A"/>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F06F0"/>
    <w:rsid w:val="005F3A52"/>
    <w:rsid w:val="005F4B4F"/>
    <w:rsid w:val="005F50A4"/>
    <w:rsid w:val="005F7780"/>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327D"/>
    <w:rsid w:val="008758D5"/>
    <w:rsid w:val="0088714F"/>
    <w:rsid w:val="00887552"/>
    <w:rsid w:val="0089154A"/>
    <w:rsid w:val="008967EF"/>
    <w:rsid w:val="00896E4F"/>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F12B6"/>
    <w:rsid w:val="00DF280B"/>
    <w:rsid w:val="00DF5B43"/>
    <w:rsid w:val="00DF5CF7"/>
    <w:rsid w:val="00E01A2F"/>
    <w:rsid w:val="00E02EEA"/>
    <w:rsid w:val="00E03620"/>
    <w:rsid w:val="00E04F19"/>
    <w:rsid w:val="00E06BD4"/>
    <w:rsid w:val="00E118C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2748"/>
    <w:rsid w:val="00EA320D"/>
    <w:rsid w:val="00EA527E"/>
    <w:rsid w:val="00EA6A5C"/>
    <w:rsid w:val="00EA77B3"/>
    <w:rsid w:val="00EB1024"/>
    <w:rsid w:val="00EB68AA"/>
    <w:rsid w:val="00EC0EC2"/>
    <w:rsid w:val="00EC3896"/>
    <w:rsid w:val="00EC5C9B"/>
    <w:rsid w:val="00EC69CF"/>
    <w:rsid w:val="00ED0BF7"/>
    <w:rsid w:val="00ED103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4C4B"/>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fr-FR"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link w:val="KopfzeileZchn"/>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fr-FR"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fr-FR"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fr-FR"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fr-FR"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Textkrper-Zeileneinzug">
    <w:name w:val="Body Text Indent"/>
    <w:basedOn w:val="Standard"/>
    <w:link w:val="Textkrper-ZeileneinzugZchn"/>
    <w:uiPriority w:val="99"/>
    <w:unhideWhenUsed/>
    <w:rsid w:val="00173D9D"/>
    <w:pPr>
      <w:spacing w:after="120"/>
      <w:ind w:left="283"/>
    </w:pPr>
    <w:rPr>
      <w:lang w:val="en-US"/>
    </w:rPr>
  </w:style>
  <w:style w:type="character" w:customStyle="1" w:styleId="Textkrper-ZeileneinzugZchn">
    <w:name w:val="Textkörper-Zeileneinzug Zchn"/>
    <w:basedOn w:val="Absatz-Standardschriftart"/>
    <w:link w:val="Textkrper-Zeileneinzug"/>
    <w:uiPriority w:val="99"/>
    <w:rsid w:val="00173D9D"/>
    <w:rPr>
      <w:rFonts w:ascii="Arial" w:hAnsi="Arial"/>
      <w:szCs w:val="24"/>
      <w:lang w:val="en-US" w:eastAsia="zh-TW"/>
    </w:rPr>
  </w:style>
  <w:style w:type="character" w:customStyle="1" w:styleId="KopfzeileZchn">
    <w:name w:val="Kopfzeile Zchn"/>
    <w:link w:val="Kopfzeile"/>
    <w:rsid w:val="00173D9D"/>
    <w:rPr>
      <w:rFonts w:ascii="Arial" w:hAnsi="Arial"/>
      <w:szCs w:val="24"/>
      <w:lang w:eastAsia="zh-TW"/>
    </w:rPr>
  </w:style>
  <w:style w:type="paragraph" w:styleId="KeinLeerraum">
    <w:name w:val="No Spacing"/>
    <w:qFormat/>
    <w:rsid w:val="00173D9D"/>
    <w:rPr>
      <w:rFonts w:ascii="Arial" w:hAnsi="Arial"/>
      <w:szCs w:val="24"/>
      <w:lang w:eastAsia="fr-FR" w:bidi="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Kirsten.Ludwig@a1kommunikation.de" TargetMode="External"/><Relationship Id="rId18"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customXml" Target="../customXml/item6.xml"/><Relationship Id="rId7" Type="http://schemas.openxmlformats.org/officeDocument/2006/relationships/endnotes" Target="endnotes.xml"/><Relationship Id="rId12" Type="http://schemas.openxmlformats.org/officeDocument/2006/relationships/hyperlink" Target="mailto:Andraud.Arthy@fronius.com" TargetMode="Externa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20"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oy.Sabrina@fronius.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KLU@a1kommunikation.de?subject=Fronius%20Perfect%20Welding:%20UNSUBSCRIB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C-100238</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1</Value>
      <Value>261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M-155925</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7</Value>
      <Value>10</Value>
      <Value>40</Value>
      <Value>17</Value>
    </Country>
    <fro_spid xmlns="dc0c2c3d-e9fc-4a0d-820b-87ab82e65f20">13483;SE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F8A69F94-6318-4615-B7CE-E2C38A317738}">
  <ds:schemaRefs>
    <ds:schemaRef ds:uri="http://schemas.openxmlformats.org/officeDocument/2006/bibliography"/>
  </ds:schemaRefs>
</ds:datastoreItem>
</file>

<file path=customXml/itemProps2.xml><?xml version="1.0" encoding="utf-8"?>
<ds:datastoreItem xmlns:ds="http://schemas.openxmlformats.org/officeDocument/2006/customXml" ds:itemID="{429EDE22-CC60-40EA-92A9-ECD3E3ACCA52}"/>
</file>

<file path=customXml/itemProps3.xml><?xml version="1.0" encoding="utf-8"?>
<ds:datastoreItem xmlns:ds="http://schemas.openxmlformats.org/officeDocument/2006/customXml" ds:itemID="{063C5F00-8FF6-4812-81F8-510237F6E07A}"/>
</file>

<file path=customXml/itemProps4.xml><?xml version="1.0" encoding="utf-8"?>
<ds:datastoreItem xmlns:ds="http://schemas.openxmlformats.org/officeDocument/2006/customXml" ds:itemID="{05BED32F-7150-4198-B89D-5DB0958AD1B6}"/>
</file>

<file path=customXml/itemProps5.xml><?xml version="1.0" encoding="utf-8"?>
<ds:datastoreItem xmlns:ds="http://schemas.openxmlformats.org/officeDocument/2006/customXml" ds:itemID="{BA169146-A62C-4947-951D-52354542D951}"/>
</file>

<file path=customXml/itemProps6.xml><?xml version="1.0" encoding="utf-8"?>
<ds:datastoreItem xmlns:ds="http://schemas.openxmlformats.org/officeDocument/2006/customXml" ds:itemID="{CBD98659-8DD7-49F7-91C1-E569AB1651FA}"/>
</file>

<file path=docProps/app.xml><?xml version="1.0" encoding="utf-8"?>
<Properties xmlns="http://schemas.openxmlformats.org/officeDocument/2006/extended-properties" xmlns:vt="http://schemas.openxmlformats.org/officeDocument/2006/docPropsVTypes">
  <Template>Fronius-Standardvorlage</Template>
  <TotalTime>0</TotalTime>
  <Pages>3</Pages>
  <Words>873</Words>
  <Characters>5700</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6560</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PW_PR_EWA_Vicepresident_Scherleitner_FR</dc:title>
  <dc:subject/>
  <dc:creator>Demirok Fidan</dc:creator>
  <cp:keywords/>
  <cp:lastModifiedBy>Ludwig Kirsten</cp:lastModifiedBy>
  <cp:revision>11</cp:revision>
  <cp:lastPrinted>2016-07-21T12:13:00Z</cp:lastPrinted>
  <dcterms:created xsi:type="dcterms:W3CDTF">2020-11-11T11:17:00Z</dcterms:created>
  <dcterms:modified xsi:type="dcterms:W3CDTF">2020-12-14T08:36:00Z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35;a8dd0ddf-bfd4-44dd-a6bb-0c3c9675194c,35;a8dd0ddf-bfd4-44dd-a6bb-0c3c9675194c,35;a8dd0ddf-bfd4-44dd-a6bb-0c3c9675194c,35;a8dd0ddf-bfd4-44dd-a6bb-0c3c9675194c,35;a8dd0ddf-bfd4-44dd-a6bb-0c3c9675194c,35;6d1b5151-d866-4942-aea1-17c7cb28edce,54;6d1b5151-d866-4942-aea1-17c7cb28edce,60;84063e84-3b90-4264-9d91-20c80f9713f8,113;84063e84-3b90-4264-9d91-20c80f9713f8,113;84063e84-3b90-4264-9d91-20c80f9713f8,117;84063e84-3b90-4264-9d91-20c80f9713f8,129;</vt:lpwstr>
  </property>
  <property fmtid="{D5CDD505-2E9C-101B-9397-08002B2CF9AE}" pid="11" name="_docset_NoMedatataSyncRequired">
    <vt:lpwstr>False</vt:lpwstr>
  </property>
  <property fmtid="{D5CDD505-2E9C-101B-9397-08002B2CF9AE}" pid="12" name="Language">
    <vt:lpwstr>261;##FR|a2603a05-6eff-4a5e-8133-294bf1436696</vt:lpwstr>
  </property>
  <property fmtid="{D5CDD505-2E9C-101B-9397-08002B2CF9AE}" pid="13" name="FroConDoc_language">
    <vt:lpwstr>1;#DE|676160ea-61f7-4cef-8b4c-1724dec2206e</vt:lpwstr>
  </property>
</Properties>
</file>